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3F73D282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0E7D60">
        <w:rPr>
          <w:b/>
          <w:sz w:val="28"/>
          <w:szCs w:val="28"/>
        </w:rPr>
        <w:t>juni</w:t>
      </w:r>
      <w:r w:rsidR="00BD26B5">
        <w:rPr>
          <w:b/>
          <w:sz w:val="28"/>
          <w:szCs w:val="28"/>
        </w:rPr>
        <w:t xml:space="preserve"> 202</w:t>
      </w:r>
      <w:r w:rsidR="00110EF6">
        <w:rPr>
          <w:b/>
          <w:sz w:val="28"/>
          <w:szCs w:val="28"/>
        </w:rPr>
        <w:t>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74C3DDF5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110EF6">
        <w:rPr>
          <w:b/>
          <w:sz w:val="28"/>
          <w:szCs w:val="28"/>
        </w:rPr>
        <w:t>Nederlands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204B8B6C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4E16" w14:textId="77777777" w:rsidR="00FD5CF9" w:rsidRDefault="00FD5CF9" w:rsidP="00FD5CF9">
            <w:pPr>
              <w:pStyle w:val="Norma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Blok 5: 5.2 t/m 5.14 </w:t>
            </w:r>
          </w:p>
          <w:p w14:paraId="1CDF7278" w14:textId="77777777" w:rsidR="00FD5CF9" w:rsidRDefault="00FD5CF9" w:rsidP="00FD5CF9">
            <w:pPr>
              <w:pStyle w:val="Norma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 xml:space="preserve">Blok 6: 6.2 t/m 6.11  </w:t>
            </w:r>
          </w:p>
          <w:p w14:paraId="43371C37" w14:textId="77777777" w:rsidR="00FD5CF9" w:rsidRDefault="00FD5CF9" w:rsidP="00FD5CF9">
            <w:pPr>
              <w:pStyle w:val="Norma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plus alle aantekeningen van fictie en grammatica.</w:t>
            </w:r>
          </w:p>
          <w:p w14:paraId="324EAF97" w14:textId="1EEBB87C" w:rsidR="009B6A95" w:rsidRPr="00775904" w:rsidRDefault="009B6A95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havo/vwo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A063A" w14:textId="77777777" w:rsidR="00FD5CF9" w:rsidRDefault="00FD5CF9" w:rsidP="00FD5CF9">
            <w:pPr>
              <w:pStyle w:val="Norma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Blok 5: 5.2 t/m 5.14 </w:t>
            </w:r>
          </w:p>
          <w:p w14:paraId="560DA25B" w14:textId="77777777" w:rsidR="00FD5CF9" w:rsidRDefault="00FD5CF9" w:rsidP="00FD5CF9">
            <w:pPr>
              <w:pStyle w:val="Norma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 xml:space="preserve">Blok 6: 6.2 t/m 6.11  </w:t>
            </w:r>
          </w:p>
          <w:p w14:paraId="641A5B3E" w14:textId="77777777" w:rsidR="00FD5CF9" w:rsidRDefault="00FD5CF9" w:rsidP="00FD5CF9">
            <w:pPr>
              <w:pStyle w:val="Norma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plus alle aantekeningen van fictie en grammatica.</w:t>
            </w:r>
          </w:p>
          <w:p w14:paraId="25C8FB1B" w14:textId="5411405E" w:rsidR="007531ED" w:rsidRPr="00775904" w:rsidRDefault="007531ED" w:rsidP="009B6A95">
            <w:pPr>
              <w:rPr>
                <w:sz w:val="24"/>
                <w:szCs w:val="24"/>
              </w:rPr>
            </w:pP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9321" w14:textId="77777777" w:rsidR="00FD5CF9" w:rsidRDefault="00FD5CF9" w:rsidP="00FD5CF9">
            <w:pPr>
              <w:pStyle w:val="Norma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Blok 5: 5.2 t/m 5.14 </w:t>
            </w:r>
          </w:p>
          <w:p w14:paraId="32DD57B1" w14:textId="77777777" w:rsidR="00FD5CF9" w:rsidRDefault="00FD5CF9" w:rsidP="00FD5CF9">
            <w:pPr>
              <w:pStyle w:val="Norma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 xml:space="preserve">Blok 6: 6.2 t/m 6.11  </w:t>
            </w:r>
          </w:p>
          <w:p w14:paraId="707A010E" w14:textId="77777777" w:rsidR="00FD5CF9" w:rsidRDefault="00FD5CF9" w:rsidP="00FD5CF9">
            <w:pPr>
              <w:pStyle w:val="Norma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plus alle aantekeningen van fictie en grammatica.</w:t>
            </w:r>
          </w:p>
          <w:p w14:paraId="7452BD7E" w14:textId="34DF2F64" w:rsidR="007531ED" w:rsidRPr="00133033" w:rsidRDefault="007531ED" w:rsidP="009B6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32BDC" w14:textId="523023A1" w:rsidR="00FB3813" w:rsidRPr="00450FEF" w:rsidRDefault="00FB3813" w:rsidP="00FB3813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</w:p>
          <w:p w14:paraId="4118C495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u w:val="single"/>
                <w:lang w:val="nl-NL"/>
              </w:rPr>
              <w:t>BLOK 5:</w:t>
            </w:r>
          </w:p>
          <w:p w14:paraId="6E3A59A6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Leren: §5.1 t/m §5.15</w:t>
            </w:r>
          </w:p>
          <w:p w14:paraId="4F8E271F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b/>
                <w:bCs/>
                <w:color w:val="000000"/>
                <w:lang w:val="nl-NL"/>
              </w:rPr>
              <w:t>Niet</w:t>
            </w:r>
            <w:r w:rsidRPr="00450FEF">
              <w:rPr>
                <w:rFonts w:eastAsia="Times New Roman"/>
                <w:color w:val="000000"/>
                <w:lang w:val="nl-NL"/>
              </w:rPr>
              <w:t> leren: §5.10 taalbeschouwing</w:t>
            </w:r>
          </w:p>
          <w:p w14:paraId="1B7FA6CE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 </w:t>
            </w:r>
          </w:p>
          <w:p w14:paraId="0B2EFED0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u w:val="single"/>
                <w:lang w:val="nl-NL"/>
              </w:rPr>
              <w:t>BLOK 6:</w:t>
            </w:r>
          </w:p>
          <w:p w14:paraId="24F21A1A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Leren: §6.1 t/m §6.9</w:t>
            </w:r>
          </w:p>
          <w:p w14:paraId="76E0152F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b/>
                <w:bCs/>
                <w:color w:val="000000"/>
                <w:lang w:val="nl-NL"/>
              </w:rPr>
              <w:t>Niet</w:t>
            </w:r>
            <w:r w:rsidRPr="00450FEF">
              <w:rPr>
                <w:rFonts w:eastAsia="Times New Roman"/>
                <w:color w:val="000000"/>
                <w:lang w:val="nl-NL"/>
              </w:rPr>
              <w:t> leren: §6.3 gedicht + §6.10 taalbeschouwing</w:t>
            </w:r>
          </w:p>
          <w:p w14:paraId="0D999FB1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 </w:t>
            </w:r>
          </w:p>
          <w:p w14:paraId="59900744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Leren: complete theorie zinsontleding</w:t>
            </w:r>
          </w:p>
          <w:p w14:paraId="05739DDD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 xml:space="preserve">Leren: complete theorie </w:t>
            </w:r>
            <w:proofErr w:type="spellStart"/>
            <w:r w:rsidRPr="00450FEF">
              <w:rPr>
                <w:rFonts w:eastAsia="Times New Roman"/>
                <w:color w:val="000000"/>
                <w:lang w:val="nl-NL"/>
              </w:rPr>
              <w:t>ww</w:t>
            </w:r>
            <w:proofErr w:type="spellEnd"/>
            <w:r w:rsidRPr="00450FEF">
              <w:rPr>
                <w:rFonts w:eastAsia="Times New Roman"/>
                <w:color w:val="000000"/>
                <w:lang w:val="nl-NL"/>
              </w:rPr>
              <w:t>-spelling</w:t>
            </w:r>
          </w:p>
          <w:p w14:paraId="1E677579" w14:textId="67A162CE" w:rsidR="007531ED" w:rsidRPr="00450FEF" w:rsidRDefault="007531ED" w:rsidP="00450FEF">
            <w:pPr>
              <w:shd w:val="clear" w:color="auto" w:fill="FFFFFF"/>
              <w:spacing w:line="240" w:lineRule="auto"/>
              <w:textAlignment w:val="baseline"/>
            </w:pP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5467" w14:textId="079FEDDB" w:rsidR="00133033" w:rsidRPr="00133033" w:rsidRDefault="00133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133033">
              <w:rPr>
                <w:color w:val="000000"/>
                <w:sz w:val="24"/>
                <w:szCs w:val="24"/>
              </w:rPr>
              <w:t xml:space="preserve"> Proefwerk genreleer : complete stencil genreleer leren. ·</w:t>
            </w:r>
          </w:p>
          <w:p w14:paraId="216C0233" w14:textId="428797A4" w:rsidR="007531ED" w:rsidRPr="00133033" w:rsidRDefault="00133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33033">
              <w:rPr>
                <w:color w:val="000000"/>
                <w:sz w:val="24"/>
                <w:szCs w:val="24"/>
              </w:rPr>
              <w:t xml:space="preserve"> Proefwerk tekstbegrip: complete theorie zakelijk lezen blok 1 t/m 5 leren.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79FF" w14:textId="77777777" w:rsidR="00450FEF" w:rsidRPr="00450FEF" w:rsidRDefault="00450FEF" w:rsidP="00450FE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b/>
                <w:bCs/>
                <w:color w:val="000000"/>
                <w:lang w:val="nl-NL"/>
              </w:rPr>
              <w:t>Nieuw Nederlands, katern Argumentatieve vaardigheden, 5de editie</w:t>
            </w:r>
            <w:r w:rsidRPr="00450FEF">
              <w:rPr>
                <w:rFonts w:eastAsia="Times New Roman"/>
                <w:color w:val="000000"/>
                <w:lang w:val="nl-NL"/>
              </w:rPr>
              <w:t>: </w:t>
            </w:r>
            <w:r w:rsidRPr="00450FEF">
              <w:rPr>
                <w:rFonts w:eastAsia="Times New Roman"/>
                <w:b/>
                <w:bCs/>
                <w:color w:val="000000"/>
                <w:lang w:val="nl-NL"/>
              </w:rPr>
              <w:t>volledig,</w:t>
            </w:r>
            <w:r w:rsidRPr="00450FEF">
              <w:rPr>
                <w:rFonts w:eastAsia="Times New Roman"/>
                <w:color w:val="000000"/>
                <w:lang w:val="nl-NL"/>
              </w:rPr>
              <w:t> </w:t>
            </w:r>
            <w:r w:rsidRPr="00450FEF">
              <w:rPr>
                <w:rFonts w:eastAsia="Times New Roman"/>
                <w:b/>
                <w:bCs/>
                <w:color w:val="000000"/>
                <w:lang w:val="nl-NL"/>
              </w:rPr>
              <w:t>behalve </w:t>
            </w:r>
            <w:r w:rsidRPr="00450FEF">
              <w:rPr>
                <w:rFonts w:eastAsia="Times New Roman"/>
                <w:color w:val="000000"/>
                <w:lang w:val="nl-NL"/>
              </w:rPr>
              <w:t>de allerlaatste paragraaf van het tweede hoofdstuk, getiteld </w:t>
            </w:r>
            <w:r w:rsidRPr="00450FEF">
              <w:rPr>
                <w:rFonts w:eastAsia="Times New Roman"/>
                <w:b/>
                <w:bCs/>
                <w:color w:val="000000"/>
                <w:lang w:val="nl-NL"/>
              </w:rPr>
              <w:t>Paragraaf 4 Aanvaardbaarheid van argumentatie</w:t>
            </w:r>
            <w:r w:rsidRPr="00450FEF">
              <w:rPr>
                <w:rFonts w:eastAsia="Times New Roman"/>
                <w:color w:val="000000"/>
                <w:lang w:val="nl-NL"/>
              </w:rPr>
              <w:t>. </w:t>
            </w:r>
          </w:p>
          <w:p w14:paraId="2404F059" w14:textId="77777777" w:rsidR="00450FEF" w:rsidRPr="00450FEF" w:rsidRDefault="00450FEF" w:rsidP="00450FE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</w:p>
          <w:p w14:paraId="6C854F76" w14:textId="77777777" w:rsidR="00450FEF" w:rsidRPr="00450FEF" w:rsidRDefault="00450FEF" w:rsidP="00450FE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 xml:space="preserve">De katern is door de docenten verstrekt, hetzij via de ELO in </w:t>
            </w:r>
            <w:proofErr w:type="spellStart"/>
            <w:r w:rsidRPr="00450FEF">
              <w:rPr>
                <w:rFonts w:eastAsia="Times New Roman"/>
                <w:color w:val="000000"/>
                <w:lang w:val="nl-NL"/>
              </w:rPr>
              <w:t>ItsLearning</w:t>
            </w:r>
            <w:proofErr w:type="spellEnd"/>
            <w:r w:rsidRPr="00450FEF">
              <w:rPr>
                <w:rFonts w:eastAsia="Times New Roman"/>
                <w:color w:val="000000"/>
                <w:lang w:val="nl-NL"/>
              </w:rPr>
              <w:t xml:space="preserve">, hetzij op papier. De toets telt zowel als jaarcijferwerk alsook als </w:t>
            </w:r>
            <w:proofErr w:type="spellStart"/>
            <w:r w:rsidRPr="00450FEF">
              <w:rPr>
                <w:rFonts w:eastAsia="Times New Roman"/>
                <w:color w:val="000000"/>
                <w:lang w:val="nl-NL"/>
              </w:rPr>
              <w:t>pta</w:t>
            </w:r>
            <w:proofErr w:type="spellEnd"/>
            <w:r w:rsidRPr="00450FEF">
              <w:rPr>
                <w:rFonts w:eastAsia="Times New Roman"/>
                <w:color w:val="000000"/>
                <w:lang w:val="nl-NL"/>
              </w:rPr>
              <w:t>-werk, SE 1. </w:t>
            </w:r>
          </w:p>
          <w:p w14:paraId="2D582DD1" w14:textId="42FE3A77" w:rsidR="00A756B2" w:rsidRPr="00133033" w:rsidRDefault="00A756B2" w:rsidP="00450FEF">
            <w:pPr>
              <w:shd w:val="clear" w:color="auto" w:fill="FFFFFF"/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vwo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4C7D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u w:val="single"/>
                <w:lang w:val="nl-NL"/>
              </w:rPr>
              <w:t>BLOK 5:</w:t>
            </w:r>
          </w:p>
          <w:p w14:paraId="6F401FA3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Leren: §5.1 t/m §5.15</w:t>
            </w:r>
          </w:p>
          <w:p w14:paraId="0A0AB451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b/>
                <w:bCs/>
                <w:color w:val="000000"/>
                <w:lang w:val="nl-NL"/>
              </w:rPr>
              <w:t>Niet </w:t>
            </w:r>
            <w:r w:rsidRPr="00450FEF">
              <w:rPr>
                <w:rFonts w:eastAsia="Times New Roman"/>
                <w:color w:val="000000"/>
                <w:lang w:val="nl-NL"/>
              </w:rPr>
              <w:t>leren: §5.10 taalbeschouwing</w:t>
            </w:r>
          </w:p>
          <w:p w14:paraId="57B443E4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 </w:t>
            </w:r>
          </w:p>
          <w:p w14:paraId="399D7212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u w:val="single"/>
                <w:lang w:val="nl-NL"/>
              </w:rPr>
              <w:t>BLOK 6:</w:t>
            </w:r>
          </w:p>
          <w:p w14:paraId="682DFA1F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Leren: §6.1 t/m §6.10</w:t>
            </w:r>
          </w:p>
          <w:p w14:paraId="46E17272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b/>
                <w:bCs/>
                <w:color w:val="000000"/>
                <w:lang w:val="nl-NL"/>
              </w:rPr>
              <w:lastRenderedPageBreak/>
              <w:t>Niet </w:t>
            </w:r>
            <w:r w:rsidRPr="00450FEF">
              <w:rPr>
                <w:rFonts w:eastAsia="Times New Roman"/>
                <w:color w:val="000000"/>
                <w:lang w:val="nl-NL"/>
              </w:rPr>
              <w:t>leren: §6.3 poëzie + §6.11 taalbeschouwing</w:t>
            </w:r>
          </w:p>
          <w:p w14:paraId="51F04A91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 </w:t>
            </w:r>
          </w:p>
          <w:p w14:paraId="0A697DA3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Leren: complete theorie zinsontleding</w:t>
            </w:r>
          </w:p>
          <w:p w14:paraId="0C058B58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 xml:space="preserve">Leren: complete theorie </w:t>
            </w:r>
            <w:proofErr w:type="spellStart"/>
            <w:r w:rsidRPr="00450FEF">
              <w:rPr>
                <w:rFonts w:eastAsia="Times New Roman"/>
                <w:color w:val="000000"/>
                <w:lang w:val="nl-NL"/>
              </w:rPr>
              <w:t>ww</w:t>
            </w:r>
            <w:proofErr w:type="spellEnd"/>
            <w:r w:rsidRPr="00450FEF">
              <w:rPr>
                <w:rFonts w:eastAsia="Times New Roman"/>
                <w:color w:val="000000"/>
                <w:lang w:val="nl-NL"/>
              </w:rPr>
              <w:t>-spelling</w:t>
            </w:r>
          </w:p>
          <w:p w14:paraId="49559163" w14:textId="5C00F815" w:rsidR="007531ED" w:rsidRPr="00450FEF" w:rsidRDefault="007531ED" w:rsidP="00450FEF">
            <w:pPr>
              <w:spacing w:line="240" w:lineRule="auto"/>
              <w:textAlignment w:val="baseline"/>
              <w:rPr>
                <w:lang w:val="fr-FR"/>
              </w:rPr>
            </w:pPr>
          </w:p>
        </w:tc>
      </w:tr>
      <w:tr w:rsidR="00450FEF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77777777" w:rsidR="00450FEF" w:rsidRDefault="00450FEF" w:rsidP="0045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vwo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4360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u w:val="single"/>
                <w:lang w:val="nl-NL"/>
              </w:rPr>
              <w:t>BLOK 5:</w:t>
            </w:r>
          </w:p>
          <w:p w14:paraId="3B2AAEEA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Leren: §5.1 t/m §5.15</w:t>
            </w:r>
          </w:p>
          <w:p w14:paraId="6F851634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b/>
                <w:bCs/>
                <w:color w:val="000000"/>
                <w:lang w:val="nl-NL"/>
              </w:rPr>
              <w:t>Niet </w:t>
            </w:r>
            <w:r w:rsidRPr="00450FEF">
              <w:rPr>
                <w:rFonts w:eastAsia="Times New Roman"/>
                <w:color w:val="000000"/>
                <w:lang w:val="nl-NL"/>
              </w:rPr>
              <w:t>leren: §5.10 taalbeschouwing</w:t>
            </w:r>
          </w:p>
          <w:p w14:paraId="5FB1C8DE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 </w:t>
            </w:r>
          </w:p>
          <w:p w14:paraId="4273CFC7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u w:val="single"/>
                <w:lang w:val="nl-NL"/>
              </w:rPr>
              <w:t>BLOK 6:</w:t>
            </w:r>
          </w:p>
          <w:p w14:paraId="6FF6EB0B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Leren: §6.1 t/m §6.10</w:t>
            </w:r>
          </w:p>
          <w:p w14:paraId="6EA3F875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b/>
                <w:bCs/>
                <w:color w:val="000000"/>
                <w:lang w:val="nl-NL"/>
              </w:rPr>
              <w:t>Niet </w:t>
            </w:r>
            <w:r w:rsidRPr="00450FEF">
              <w:rPr>
                <w:rFonts w:eastAsia="Times New Roman"/>
                <w:color w:val="000000"/>
                <w:lang w:val="nl-NL"/>
              </w:rPr>
              <w:t>leren: §6.3 poëzie + §6.11 taalbeschouwing</w:t>
            </w:r>
          </w:p>
          <w:p w14:paraId="237F9D43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 </w:t>
            </w:r>
          </w:p>
          <w:p w14:paraId="71C0D772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>Leren: complete theorie zinsontleding</w:t>
            </w:r>
          </w:p>
          <w:p w14:paraId="0E1634E4" w14:textId="77777777" w:rsidR="00450FEF" w:rsidRPr="00450FEF" w:rsidRDefault="00450FEF" w:rsidP="00450FEF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50FEF">
              <w:rPr>
                <w:rFonts w:eastAsia="Times New Roman"/>
                <w:color w:val="000000"/>
                <w:lang w:val="nl-NL"/>
              </w:rPr>
              <w:t xml:space="preserve">Leren: complete theorie </w:t>
            </w:r>
            <w:proofErr w:type="spellStart"/>
            <w:r w:rsidRPr="00450FEF">
              <w:rPr>
                <w:rFonts w:eastAsia="Times New Roman"/>
                <w:color w:val="000000"/>
                <w:lang w:val="nl-NL"/>
              </w:rPr>
              <w:t>ww</w:t>
            </w:r>
            <w:proofErr w:type="spellEnd"/>
            <w:r w:rsidRPr="00450FEF">
              <w:rPr>
                <w:rFonts w:eastAsia="Times New Roman"/>
                <w:color w:val="000000"/>
                <w:lang w:val="nl-NL"/>
              </w:rPr>
              <w:t>-spelling</w:t>
            </w:r>
          </w:p>
          <w:p w14:paraId="223288C8" w14:textId="79DAB8E1" w:rsidR="00450FEF" w:rsidRPr="00133033" w:rsidRDefault="00450FEF" w:rsidP="00450FEF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450FEF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77777777" w:rsidR="00450FEF" w:rsidRDefault="00450FEF" w:rsidP="0045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0264" w14:textId="77777777" w:rsidR="00450FEF" w:rsidRDefault="00450FEF" w:rsidP="00450FEF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133033">
              <w:rPr>
                <w:color w:val="000000"/>
                <w:sz w:val="24"/>
                <w:szCs w:val="24"/>
              </w:rPr>
              <w:t xml:space="preserve">· Proefwerk genreleer : complete stencil genreleer leren. </w:t>
            </w:r>
          </w:p>
          <w:p w14:paraId="28B2E10B" w14:textId="01FDC9BA" w:rsidR="00450FEF" w:rsidRPr="00133033" w:rsidRDefault="00450FEF" w:rsidP="0045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133033">
              <w:rPr>
                <w:color w:val="000000"/>
                <w:sz w:val="24"/>
                <w:szCs w:val="24"/>
              </w:rPr>
              <w:t xml:space="preserve">· Proefwerk tekstbegrip: complete theorie zakelijk lezen blok 1 t/m 5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F65240">
              <w:rPr>
                <w:color w:val="000000"/>
                <w:sz w:val="24"/>
                <w:szCs w:val="24"/>
              </w:rPr>
              <w:t xml:space="preserve">    l</w:t>
            </w:r>
            <w:r w:rsidRPr="00133033">
              <w:rPr>
                <w:color w:val="000000"/>
                <w:sz w:val="24"/>
                <w:szCs w:val="24"/>
              </w:rPr>
              <w:t>eren.</w:t>
            </w:r>
          </w:p>
        </w:tc>
      </w:tr>
      <w:tr w:rsidR="00450FEF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77777777" w:rsidR="00450FEF" w:rsidRDefault="00450FEF" w:rsidP="0045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A12B" w14:textId="77777777" w:rsidR="00450FEF" w:rsidRDefault="00450FEF" w:rsidP="00450FEF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133033">
              <w:rPr>
                <w:color w:val="000000"/>
                <w:sz w:val="24"/>
                <w:szCs w:val="24"/>
              </w:rPr>
              <w:t xml:space="preserve">· Proefwerk genreleer : complete stencil genreleer leren. </w:t>
            </w:r>
          </w:p>
          <w:p w14:paraId="6986208A" w14:textId="47B79DE1" w:rsidR="00450FEF" w:rsidRPr="00450FEF" w:rsidRDefault="00450FEF" w:rsidP="00450FEF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133033">
              <w:rPr>
                <w:color w:val="000000"/>
                <w:sz w:val="24"/>
                <w:szCs w:val="24"/>
              </w:rPr>
              <w:t>· Proefwerk tekstbegrip: complete theorie zakelijk lezen blok 1 t/m 5 leren.</w:t>
            </w:r>
          </w:p>
        </w:tc>
      </w:tr>
      <w:tr w:rsidR="00450FEF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450FEF" w:rsidRDefault="00450FEF" w:rsidP="0045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2A310" w14:textId="77777777" w:rsidR="00140542" w:rsidRPr="00140542" w:rsidRDefault="00140542" w:rsidP="00140542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05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Schrijf een recensie</w:t>
            </w:r>
            <w:r w:rsidRPr="0014054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. Studiemateriaal trimester 3 deel 3 (pagina 10 tot en met 14): uitleg en beoordelingsmodel schrijfopdracht recensie. Studiemateriaal trimester 1 (pagina 11 tot en met 29) herhaling schrijven onderbouw.</w:t>
            </w:r>
          </w:p>
          <w:p w14:paraId="5296797F" w14:textId="77777777" w:rsidR="00140542" w:rsidRPr="00140542" w:rsidRDefault="00140542" w:rsidP="00140542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054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Wat mag je meenemen naar de toets?</w:t>
            </w:r>
          </w:p>
          <w:p w14:paraId="71BFF16C" w14:textId="77777777" w:rsidR="00140542" w:rsidRPr="00140542" w:rsidRDefault="00140542" w:rsidP="00140542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054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Je schrijfplan en je literaire werk. De toets duurt twee uur. Je schrijft je recensie op een laptop/ computer van school in de examenstand.</w:t>
            </w:r>
          </w:p>
          <w:p w14:paraId="335AA863" w14:textId="424C191A" w:rsidR="00450FEF" w:rsidRPr="00140542" w:rsidRDefault="00450FEF" w:rsidP="0003426B">
            <w:pPr>
              <w:pStyle w:val="Norma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50FEF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450FEF" w:rsidRDefault="00450FEF" w:rsidP="0045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CB02" w14:textId="77777777" w:rsidR="00140542" w:rsidRPr="00140542" w:rsidRDefault="00140542" w:rsidP="00140542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05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Schrijf een recensie</w:t>
            </w:r>
            <w:r w:rsidRPr="0014054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. Studiemateriaal trimester 3 deel 3 (pagina 10 tot en met 14): uitleg en beoordelingsmodel schrijfopdracht recensie. Studiemateriaal trimester 1 (pagina 11 tot en met 29) herhaling schrijven onderbouw.</w:t>
            </w:r>
          </w:p>
          <w:p w14:paraId="2EABDC80" w14:textId="77777777" w:rsidR="00140542" w:rsidRPr="00140542" w:rsidRDefault="00140542" w:rsidP="00140542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054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Wat mag je meenemen naar de toets?</w:t>
            </w:r>
          </w:p>
          <w:p w14:paraId="1236ED00" w14:textId="77777777" w:rsidR="00140542" w:rsidRPr="00140542" w:rsidRDefault="00140542" w:rsidP="00140542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054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Je schrijfplan en je literaire werk. De toets duurt twee uur. Je schrijft je recensie op een laptop/ computer van school in de examenstand.</w:t>
            </w:r>
          </w:p>
          <w:p w14:paraId="0DDBBA94" w14:textId="7C6BBF73" w:rsidR="00450FEF" w:rsidRPr="00133033" w:rsidRDefault="00450FEF" w:rsidP="0003426B">
            <w:pPr>
              <w:pStyle w:val="Normaalweb"/>
              <w:shd w:val="clear" w:color="auto" w:fill="FFFFFF"/>
              <w:spacing w:before="0" w:beforeAutospacing="0" w:after="0" w:afterAutospacing="0"/>
            </w:pPr>
          </w:p>
        </w:tc>
      </w:tr>
      <w:tr w:rsidR="00450FEF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450FEF" w:rsidRDefault="00450FEF" w:rsidP="0045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24F0" w14:textId="77777777" w:rsidR="0003426B" w:rsidRPr="0003426B" w:rsidRDefault="0003426B" w:rsidP="0003426B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0342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nl-NL"/>
              </w:rPr>
              <w:br/>
            </w:r>
            <w:r w:rsidRPr="0003426B">
              <w:rPr>
                <w:rFonts w:eastAsia="Times New Roman"/>
                <w:color w:val="000000"/>
                <w:u w:val="single"/>
                <w:lang w:val="nl-NL"/>
              </w:rPr>
              <w:t>SE literatuur (1900 t/m moderne literatuur). Weging: 30% </w:t>
            </w:r>
          </w:p>
          <w:p w14:paraId="01BBE3FB" w14:textId="77777777" w:rsidR="0003426B" w:rsidRPr="0003426B" w:rsidRDefault="0003426B" w:rsidP="0003426B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</w:p>
          <w:p w14:paraId="2025D107" w14:textId="77777777" w:rsidR="0003426B" w:rsidRPr="0003426B" w:rsidRDefault="0003426B" w:rsidP="0003426B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03426B">
              <w:rPr>
                <w:rFonts w:eastAsia="Times New Roman"/>
                <w:color w:val="000000"/>
                <w:lang w:val="nl-NL"/>
              </w:rPr>
              <w:t>SE-stof: Reader ‘Literatuur in Nederland 1900 – heden’. / eventuele aantekeningen en eventueel gemaakte opdrachten.</w:t>
            </w:r>
          </w:p>
          <w:p w14:paraId="1BCFCC45" w14:textId="6FA4D29B" w:rsidR="00450FEF" w:rsidRPr="00133033" w:rsidRDefault="00450FEF" w:rsidP="0003426B">
            <w:pPr>
              <w:shd w:val="clear" w:color="auto" w:fill="FFFFFF"/>
              <w:spacing w:line="240" w:lineRule="auto"/>
              <w:textAlignment w:val="baseline"/>
              <w:rPr>
                <w:sz w:val="24"/>
                <w:szCs w:val="24"/>
                <w:lang w:val="fr-FR"/>
              </w:rPr>
            </w:pPr>
          </w:p>
        </w:tc>
      </w:tr>
      <w:tr w:rsidR="00450FEF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450FEF" w:rsidRDefault="00450FEF" w:rsidP="0045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C131" w14:textId="77777777" w:rsidR="0003426B" w:rsidRPr="0003426B" w:rsidRDefault="0003426B" w:rsidP="0003426B">
            <w:pPr>
              <w:shd w:val="clear" w:color="auto" w:fill="FFFFFF"/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l-NL"/>
              </w:rPr>
            </w:pPr>
            <w:r w:rsidRPr="000342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nl-NL"/>
              </w:rPr>
              <w:br/>
            </w:r>
            <w:r w:rsidRPr="0003426B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val="nl-NL"/>
              </w:rPr>
              <w:t>SE literatuur (1900 t/m moderne literatuur). Weging: 30% </w:t>
            </w:r>
          </w:p>
          <w:p w14:paraId="2546244F" w14:textId="77777777" w:rsidR="0003426B" w:rsidRPr="0003426B" w:rsidRDefault="0003426B" w:rsidP="0003426B">
            <w:pPr>
              <w:shd w:val="clear" w:color="auto" w:fill="FFFFFF"/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l-NL"/>
              </w:rPr>
            </w:pPr>
          </w:p>
          <w:p w14:paraId="0EEBA453" w14:textId="77777777" w:rsidR="0003426B" w:rsidRPr="0003426B" w:rsidRDefault="0003426B" w:rsidP="0003426B">
            <w:pPr>
              <w:shd w:val="clear" w:color="auto" w:fill="FFFFFF"/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l-NL"/>
              </w:rPr>
            </w:pPr>
            <w:r w:rsidRPr="0003426B">
              <w:rPr>
                <w:rFonts w:ascii="Calibri" w:eastAsia="Times New Roman" w:hAnsi="Calibri" w:cs="Calibri"/>
                <w:color w:val="000000"/>
                <w:sz w:val="24"/>
                <w:szCs w:val="24"/>
                <w:lang w:val="nl-NL"/>
              </w:rPr>
              <w:lastRenderedPageBreak/>
              <w:t>SE-stof: Reader ‘Literatuur in Nederland 1900 – heden’. / eventuele aantekeningen en eventueel gemaakte opdrachten.</w:t>
            </w:r>
          </w:p>
          <w:p w14:paraId="26854EDC" w14:textId="213076CD" w:rsidR="00450FEF" w:rsidRPr="00133033" w:rsidRDefault="00450FEF" w:rsidP="0003426B">
            <w:pPr>
              <w:shd w:val="clear" w:color="auto" w:fill="FFFFFF"/>
              <w:spacing w:line="240" w:lineRule="auto"/>
              <w:textAlignment w:val="baseline"/>
              <w:rPr>
                <w:color w:val="FF0000"/>
                <w:sz w:val="24"/>
                <w:szCs w:val="24"/>
                <w:lang w:val="fr-FR"/>
              </w:rPr>
            </w:pP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21D26"/>
    <w:rsid w:val="00031227"/>
    <w:rsid w:val="0003426B"/>
    <w:rsid w:val="0005161D"/>
    <w:rsid w:val="00076B66"/>
    <w:rsid w:val="000E7D60"/>
    <w:rsid w:val="00110EF6"/>
    <w:rsid w:val="00133033"/>
    <w:rsid w:val="0013388A"/>
    <w:rsid w:val="00140542"/>
    <w:rsid w:val="002201D7"/>
    <w:rsid w:val="00233018"/>
    <w:rsid w:val="003A471E"/>
    <w:rsid w:val="00450FEF"/>
    <w:rsid w:val="005A7AB4"/>
    <w:rsid w:val="006A2BA7"/>
    <w:rsid w:val="006A73CD"/>
    <w:rsid w:val="006C5324"/>
    <w:rsid w:val="00704E1E"/>
    <w:rsid w:val="0073690A"/>
    <w:rsid w:val="007531ED"/>
    <w:rsid w:val="0076380C"/>
    <w:rsid w:val="00763AA6"/>
    <w:rsid w:val="007714B7"/>
    <w:rsid w:val="00775904"/>
    <w:rsid w:val="007B350B"/>
    <w:rsid w:val="007C0CCB"/>
    <w:rsid w:val="00800B40"/>
    <w:rsid w:val="00816E77"/>
    <w:rsid w:val="009B1327"/>
    <w:rsid w:val="009B6A95"/>
    <w:rsid w:val="009C3F2D"/>
    <w:rsid w:val="00A756B2"/>
    <w:rsid w:val="00A83BE6"/>
    <w:rsid w:val="00B203E0"/>
    <w:rsid w:val="00B82DAF"/>
    <w:rsid w:val="00BD26B5"/>
    <w:rsid w:val="00C23CD6"/>
    <w:rsid w:val="00C73634"/>
    <w:rsid w:val="00D46170"/>
    <w:rsid w:val="00D63DA7"/>
    <w:rsid w:val="00DF1DB1"/>
    <w:rsid w:val="00E07F6C"/>
    <w:rsid w:val="00E22C2B"/>
    <w:rsid w:val="00EC1DC9"/>
    <w:rsid w:val="00F03373"/>
    <w:rsid w:val="00F65240"/>
    <w:rsid w:val="00FB3813"/>
    <w:rsid w:val="00FB6908"/>
    <w:rsid w:val="00FC3A6F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  <w:style w:type="paragraph" w:styleId="Normaalweb">
    <w:name w:val="Normal (Web)"/>
    <w:basedOn w:val="Standaard"/>
    <w:uiPriority w:val="99"/>
    <w:semiHidden/>
    <w:unhideWhenUsed/>
    <w:rsid w:val="0007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Bart Peeters</cp:lastModifiedBy>
  <cp:revision>8</cp:revision>
  <dcterms:created xsi:type="dcterms:W3CDTF">2025-06-04T15:55:00Z</dcterms:created>
  <dcterms:modified xsi:type="dcterms:W3CDTF">2025-06-04T17:57:00Z</dcterms:modified>
</cp:coreProperties>
</file>